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EF" w:rsidRPr="007615EF" w:rsidRDefault="007615EF" w:rsidP="007615EF">
      <w:pPr>
        <w:spacing w:line="240" w:lineRule="auto"/>
        <w:outlineLvl w:val="0"/>
        <w:rPr>
          <w:rFonts w:ascii="Arial" w:eastAsia="Times New Roman" w:hAnsi="Arial" w:cs="Arial"/>
          <w:b/>
          <w:bCs/>
          <w:color w:val="111111"/>
          <w:spacing w:val="-2"/>
          <w:kern w:val="36"/>
          <w:sz w:val="48"/>
          <w:szCs w:val="48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111111"/>
          <w:spacing w:val="-2"/>
          <w:kern w:val="36"/>
          <w:sz w:val="48"/>
          <w:szCs w:val="48"/>
          <w:lang w:eastAsia="ru-RU"/>
        </w:rPr>
        <w:t>Какие обязанности у родителей по воспитанию и содержанию детей?</w:t>
      </w:r>
    </w:p>
    <w:p w:rsidR="007615EF" w:rsidRPr="007615EF" w:rsidRDefault="007615EF" w:rsidP="007615EF">
      <w:pPr>
        <w:spacing w:after="10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76550" cy="2209800"/>
            <wp:effectExtent l="19050" t="0" r="0" b="0"/>
            <wp:docPr id="2" name="Рисунок 2" descr="обязанности родителей по воспитанию и содержанию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язанности родителей по воспитанию и содержанию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Большинство людей своих детей любит, заботится</w:t>
      </w:r>
      <w:proofErr w:type="gramEnd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них, стараясь хорошо воспитать, привить разнообразные жизненно необходимые навыки и дать наилучшее образование.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</w:t>
      </w:r>
      <w:proofErr w:type="gramStart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этом</w:t>
      </w:r>
      <w:proofErr w:type="gramEnd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задумываясь, что они исполняют обязанности родителей, в соответствие с требованиями статей законов.</w:t>
      </w:r>
    </w:p>
    <w:p w:rsidR="007615EF" w:rsidRPr="007615EF" w:rsidRDefault="007615EF" w:rsidP="007615EF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  <w:t>Какими законами регламентируется данный вопрос?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Забота о детях – конституционная обязанность папы и мамы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</w:t>
      </w:r>
      <w:proofErr w:type="gramStart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</w:t>
      </w:r>
      <w:proofErr w:type="gramEnd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2 ст. 38).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28925" cy="2171700"/>
            <wp:effectExtent l="19050" t="0" r="9525" b="0"/>
            <wp:docPr id="4" name="Рисунок 4" descr="Обяза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язан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Родительские обязанности регламентированы главой 12 Семейного Кодекса РФ, каждая из статей которой разъясняет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суть прав и обязанностей родителей разных категорий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семейных пар, одиночек, несовершеннолетних, усыновителей и т.д. в разных жизненных обстоятельствах.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Государство уделяет воспитанию молодого поколения колоссальное внимание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принимая федеральные законы, а также иные нормативные правовые акты, количество которых превысило 140 документов.</w:t>
      </w:r>
    </w:p>
    <w:p w:rsid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Несмотря на принимаемые меры,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вопрос ответственности родителей, осознания ими важности семейных ценностей в воспитании детей остается по-прежнему злободневным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То, что касается образования детей четко зафиксировано в новом Законе РФ «Об образовании» 2015 года № 273-ФЗ (был принят 21.12.2012г.), где также освещены обязанности родителей в учебной сфере.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Кроме выбора учебного заведения, формы обучения, национального и иностранного языка,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родитель обязан интересоваться учебными планами и методами обучения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Посещение различных медико-психологических обследований ребенка является правом родителей, так же, как и защита интересов своего несовершеннолетнего отпрыска. А вот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соблюдение различных правил, режимов и порядков учебного заведения является обязанностью родителей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Родители обязаны принимать активное участие в разрешении всех споров и конфликтов в образовательном заведении с участием своих детей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не пускать на самотек и не доводить ситуацию до вмешательства органов опеки, тем более правоохранительных органов.</w:t>
      </w:r>
    </w:p>
    <w:p w:rsidR="007615EF" w:rsidRPr="007615EF" w:rsidRDefault="007615EF" w:rsidP="007615EF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  <w:t>Задачи воспитания несовершеннолетних детей</w:t>
      </w:r>
    </w:p>
    <w:p w:rsidR="007615EF" w:rsidRPr="007615EF" w:rsidRDefault="007615EF" w:rsidP="007615EF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1905000"/>
            <wp:effectExtent l="19050" t="0" r="0" b="0"/>
            <wp:docPr id="9" name="Рисунок 9" descr="Вос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спит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Обязанность воспитывать ребенка (ст.63 СК РФ) – значит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прививать ему хорошие манеры, всесторонне развивать, учить находиться в обществе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быть востребованным. Воспитание предполагается во всех ракурсах – духовном, физическом, психическом развитии личности отпрыска.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Воспитание ребенка – задача непростая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требующая затрат времени, труда, души, но без этого достичь желаемого результата просто не выйдет.</w:t>
      </w:r>
    </w:p>
    <w:p w:rsid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Содержание детей (ст.80 СК РФ) – обязанность, подразумевающая обеспечение не достигших совершеннолетия детей их родителями.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Обеспечивать нужно ребятню не только питанием и одеждой, но и игрушками, лечением, отдыхом, образованием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соответствии с возрастными потребностями.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случае</w:t>
      </w:r>
      <w:proofErr w:type="gramStart"/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</w:t>
      </w:r>
      <w:proofErr w:type="gramEnd"/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если папа и мама расстались, на содержание детей, не достигших возраста 18 лет, тому из четы, с кем проживают дети, положены алименты, удерживаемые из заработка другого.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Средства на содержание отпрыска могут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передаваться по соглашению между папой и мамой, без привлечения судебных органов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Содержать детей обязаны родители до момента, когда ребенку исполняется 18 лет или он стал эмансипированным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Pr="007615EF" w:rsidRDefault="007615EF" w:rsidP="007615EF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  <w:t>Неисполнение родительских обязанностей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2028825"/>
            <wp:effectExtent l="19050" t="0" r="0" b="0"/>
            <wp:docPr id="10" name="Рисунок 10" descr="Неиспол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еисполн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Львиная доля семей выполняет свои обязанности </w:t>
      </w:r>
      <w:proofErr w:type="gramStart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отношению к детям в соответствие с собственными представлениями о воспитании</w:t>
      </w:r>
      <w:proofErr w:type="gramEnd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образовании детей. Именно поэтому,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все и не всегда выполняют всё надлежащим образом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Обязанности считаются невыполненными или выполненными не в полной мере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если несовершеннолетние дети:</w:t>
      </w:r>
    </w:p>
    <w:p w:rsidR="007615EF" w:rsidRPr="007615EF" w:rsidRDefault="007615EF" w:rsidP="007615EF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систематически посещают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школьные занятия;</w:t>
      </w:r>
    </w:p>
    <w:p w:rsidR="007615EF" w:rsidRPr="007615EF" w:rsidRDefault="007615EF" w:rsidP="007615EF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сквернословят, не умеют себя вести;</w:t>
      </w:r>
    </w:p>
    <w:p w:rsidR="007615EF" w:rsidRPr="007615EF" w:rsidRDefault="007615EF" w:rsidP="007615EF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воруют, </w:t>
      </w:r>
      <w:proofErr w:type="gramStart"/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попрошайничают</w:t>
      </w:r>
      <w:proofErr w:type="gramEnd"/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бродяжничают;</w:t>
      </w:r>
    </w:p>
    <w:p w:rsidR="007615EF" w:rsidRPr="007615EF" w:rsidRDefault="007615EF" w:rsidP="007615EF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употребляют спиртные напитки, а то и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наркотические средства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 др.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Ребятня, которой не уделяют время папа, мама или оба родителя, с которой не занимаются, сразу же находит, чем заполнить часы бездействия, а ее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нерадивые «предки» могут быть подвержены наказаниям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Default="007615EF" w:rsidP="007615EF">
      <w:pPr>
        <w:spacing w:before="240" w:line="240" w:lineRule="auto"/>
        <w:outlineLvl w:val="1"/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  <w:t>Каковы последствия ненадлежащего исполнения?</w:t>
      </w:r>
      <w:r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  <w:t xml:space="preserve">            </w:t>
      </w:r>
    </w:p>
    <w:p w:rsidR="007615EF" w:rsidRPr="007615EF" w:rsidRDefault="007615EF" w:rsidP="007615EF">
      <w:pPr>
        <w:spacing w:before="240" w:line="240" w:lineRule="auto"/>
        <w:outlineLvl w:val="1"/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</w:t>
      </w:r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енадлежащим образом исполняет свои обязанности по отношению к детям, не достигшим 18 лет, подпадают под административное наказание (</w:t>
      </w:r>
      <w:proofErr w:type="gramStart"/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</w:t>
      </w:r>
      <w:proofErr w:type="gramEnd"/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. 1 ст. 5.35 </w:t>
      </w:r>
      <w:proofErr w:type="spellStart"/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КоАП</w:t>
      </w:r>
      <w:proofErr w:type="spellEnd"/>
      <w:r w:rsidRPr="007615E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РФ). Это предупреждение или наложение штрафа, но это только в первый раз.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же неисполнение родительского долга отягощено жестокостью, то наказание уже более серьезное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это уголовное наказание (ст.156 УК РФ) в виде очень крупного штрафа, или отработкой обязательного срока до 440 часов, или до 3 лет принудительных работ.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 наличии совокупности оснований, проявляющихся в целом комплексе не исполненных долгов перед детками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осложненных преступным умышленным причинением вреда здоровью несовершеннолетнего малыша, его родителей </w:t>
      </w:r>
      <w:hyperlink r:id="rId9" w:history="1">
        <w:r w:rsidRPr="007615EF">
          <w:rPr>
            <w:rFonts w:ascii="Arial" w:eastAsia="Times New Roman" w:hAnsi="Arial" w:cs="Arial"/>
            <w:color w:val="914B4B"/>
            <w:sz w:val="24"/>
            <w:szCs w:val="24"/>
            <w:u w:val="single"/>
            <w:lang w:eastAsia="ru-RU"/>
          </w:rPr>
          <w:t>лишают родительских прав</w:t>
        </w:r>
      </w:hyperlink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(ст. 69 СК РФ).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Может быть принято решение об </w:t>
      </w:r>
      <w:hyperlink r:id="rId10" w:history="1">
        <w:r w:rsidRPr="007615EF">
          <w:rPr>
            <w:rFonts w:ascii="Arial" w:eastAsia="Times New Roman" w:hAnsi="Arial" w:cs="Arial"/>
            <w:color w:val="914B4B"/>
            <w:sz w:val="24"/>
            <w:szCs w:val="24"/>
            <w:u w:val="single"/>
            <w:lang w:eastAsia="ru-RU"/>
          </w:rPr>
          <w:t>ограничении прав родителей</w:t>
        </w:r>
      </w:hyperlink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(ст. 73 п. 2), когда жизни или воспитанию дитя действительно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есть реальная угроза, исходящая от поведения мамы или папы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Pr="007615EF" w:rsidRDefault="007615EF" w:rsidP="007615EF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111111"/>
          <w:spacing w:val="-2"/>
          <w:sz w:val="36"/>
          <w:szCs w:val="36"/>
          <w:lang w:eastAsia="ru-RU"/>
        </w:rPr>
        <w:t>Кто следит за исполнением пунктов закона?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1952625"/>
            <wp:effectExtent l="19050" t="0" r="0" b="0"/>
            <wp:docPr id="13" name="Рисунок 13" descr="Исполнение зак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сполнение зако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Безусловно,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общественность и образовательное учреждение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играют роль в выявлении неблагополучных семей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где дети подвергаются насилию физическому или сексуальному, где ребятня неухоженная, голодная, а родители пьют или ведут асоциальный образ жизни.</w:t>
      </w:r>
    </w:p>
    <w:p w:rsid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Правоохранительные органы также контролируют соблюдение </w:t>
      </w:r>
      <w:hyperlink r:id="rId12" w:history="1">
        <w:r w:rsidRPr="007615EF">
          <w:rPr>
            <w:rFonts w:ascii="Arial" w:eastAsia="Times New Roman" w:hAnsi="Arial" w:cs="Arial"/>
            <w:color w:val="914B4B"/>
            <w:sz w:val="24"/>
            <w:szCs w:val="24"/>
            <w:u w:val="single"/>
            <w:lang w:eastAsia="ru-RU"/>
          </w:rPr>
          <w:t>прав ребенка</w:t>
        </w:r>
      </w:hyperlink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выявляют очаги неблагополучия, разоблачая притоны,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где вынуждены находиться ребятишки, заброшенные и не получающие должного воспитания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обеспечения.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именно органы </w:t>
      </w:r>
      <w:hyperlink r:id="rId13" w:history="1">
        <w:r w:rsidRPr="007615EF">
          <w:rPr>
            <w:rFonts w:ascii="Arial" w:eastAsia="Times New Roman" w:hAnsi="Arial" w:cs="Arial"/>
            <w:color w:val="914B4B"/>
            <w:sz w:val="24"/>
            <w:szCs w:val="24"/>
            <w:u w:val="single"/>
            <w:lang w:eastAsia="ru-RU"/>
          </w:rPr>
          <w:t>опеки</w:t>
        </w:r>
      </w:hyperlink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попечительства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следят за тем, как родителями исполняется их долг перед своими детьми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которым нет еще 18 лет. Сотрудники ООП имеют полномочия не только назначать опекунов, но и:</w:t>
      </w:r>
    </w:p>
    <w:p w:rsidR="007615EF" w:rsidRPr="007615EF" w:rsidRDefault="007615EF" w:rsidP="007615EF">
      <w:pPr>
        <w:numPr>
          <w:ilvl w:val="0"/>
          <w:numId w:val="3"/>
        </w:numPr>
        <w:spacing w:before="100" w:beforeAutospacing="1" w:after="150" w:line="240" w:lineRule="auto"/>
        <w:ind w:left="4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решают вопросы помещения ребятни в детские учреждения;</w:t>
      </w:r>
    </w:p>
    <w:p w:rsidR="007615EF" w:rsidRPr="007615EF" w:rsidRDefault="007615EF" w:rsidP="007615EF">
      <w:pPr>
        <w:numPr>
          <w:ilvl w:val="0"/>
          <w:numId w:val="3"/>
        </w:numPr>
        <w:spacing w:before="100" w:beforeAutospacing="1" w:after="150" w:line="240" w:lineRule="auto"/>
        <w:ind w:left="4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судебных разбирательствах стоят на страже интересов ребенка;</w:t>
      </w:r>
    </w:p>
    <w:p w:rsidR="007615EF" w:rsidRPr="007615EF" w:rsidRDefault="007615EF" w:rsidP="007615EF">
      <w:pPr>
        <w:numPr>
          <w:ilvl w:val="0"/>
          <w:numId w:val="3"/>
        </w:numPr>
        <w:spacing w:before="100" w:beforeAutospacing="1" w:after="150" w:line="240" w:lineRule="auto"/>
        <w:ind w:left="4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имеют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решающее право голоса на заседаниях комиссий по делам несовершеннолетних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отстаивая их интересы.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Несмотря на принимаемые Правительством меры,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количество неблагополучных семей, в которых есть несовершеннолетние отпрыски, не уменьшается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615EF" w:rsidRPr="007615EF" w:rsidRDefault="007615EF" w:rsidP="007615EF">
      <w:pPr>
        <w:spacing w:after="384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Вовремя обратить внимание на такую ячейку общества, </w:t>
      </w: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когда ребенок не успел окончательно потерять интерес к нормальной жизни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помочь могут и детсады, и школы, и небезразличные соседи, и внимательный участковый уполномоченный.</w:t>
      </w:r>
    </w:p>
    <w:p w:rsidR="007615EF" w:rsidRPr="007615EF" w:rsidRDefault="007615EF" w:rsidP="007615EF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615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Профилактические меры могут дать свои положительные результаты</w:t>
      </w: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только, когда проблема еще не приобрела необратимый характер, тогда можно обойтись без жестких мер к родителям, отклонившимся от главного курса свой жизни – воспитания и обеспечения детей.</w:t>
      </w:r>
    </w:p>
    <w:p w:rsidR="00FD6741" w:rsidRDefault="007615EF" w:rsidP="007615E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r w:rsidRPr="007615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7615EF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br/>
      </w:r>
      <w:r w:rsidRPr="007615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0F0"/>
        </w:rPr>
        <w:t>Не бейте детей!</w:t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 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Не бейте детей, никогда не бейте!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Поймите, вы бьете в них сами себя,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Неважно, любя их иль не любя,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Но делать такого вовек не смейте!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Вы только взгляните: пред вами - дети,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Какое ж, простите, геройство тут?!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Но сколько ж таких, кто жестоко бьют,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Вложив чуть не душу в тот черный труд,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Заведомо зная, что не ответят!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Кричи на них, бей! А чего стесняться?!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Ведь мы ж многократно сильней детей!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Но если по совести разобраться,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То порка – бессилье больших людей!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И сколько ж порой на детей срывается</w:t>
      </w:r>
      <w:proofErr w:type="gramStart"/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В</w:t>
      </w:r>
      <w:proofErr w:type="gramEnd"/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сех взрослых конфликтов, обид и гроз.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Ну как же рука только поднимается</w:t>
      </w:r>
      <w:proofErr w:type="gramStart"/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</w:t>
      </w:r>
      <w:proofErr w:type="gramEnd"/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а ужас в глазах и потоки слез?!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lastRenderedPageBreak/>
        <w:t>И можно ль распущенно озлобляться,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Калеча и душу, и детский взгляд,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Чтоб после же искренно удивляться</w:t>
      </w:r>
      <w:proofErr w:type="gramStart"/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В</w:t>
      </w:r>
      <w:proofErr w:type="gramEnd"/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друг вспышкам жестокости у ребят.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Мир жив добротою и уваженьем,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А плетка рождает лишь страх и ложь.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И то, что не можешь взять убежденьем –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Хоть тресни – побоями не возьмешь!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В ребячьей душе все </w:t>
      </w:r>
      <w:proofErr w:type="gramStart"/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хрустально-тонко</w:t>
      </w:r>
      <w:proofErr w:type="gramEnd"/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Разрушим – вовеки не соберем.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И день, когда мы избили ребенка,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Пусть станет позорнейшим нашим днем!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Когда-то подавлены вашей силою,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Не знаю, как жить они после будут,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Но только запомните, люди милые,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Они той жестокости не забудут.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Семья – это крохотная страна.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И радости наши произрастают,</w:t>
      </w:r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Когда в подготовленный грунт бросают</w:t>
      </w:r>
      <w:proofErr w:type="gramStart"/>
      <w:r w:rsidRPr="007615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Л</w:t>
      </w:r>
      <w:proofErr w:type="gramEnd"/>
      <w:r w:rsidRPr="007615E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ишь самые добрые семе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на.</w:t>
      </w:r>
    </w:p>
    <w:p w:rsidR="007615EF" w:rsidRPr="007615EF" w:rsidRDefault="007C297C" w:rsidP="00761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(Э. Асадов)</w:t>
      </w:r>
    </w:p>
    <w:sectPr w:rsidR="007615EF" w:rsidRPr="007615EF" w:rsidSect="00FD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5896"/>
    <w:multiLevelType w:val="multilevel"/>
    <w:tmpl w:val="9C82C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80B30"/>
    <w:multiLevelType w:val="multilevel"/>
    <w:tmpl w:val="8C20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060DB0"/>
    <w:multiLevelType w:val="multilevel"/>
    <w:tmpl w:val="B0EA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5EF"/>
    <w:rsid w:val="007615EF"/>
    <w:rsid w:val="007C297C"/>
    <w:rsid w:val="00FD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41"/>
  </w:style>
  <w:style w:type="paragraph" w:styleId="1">
    <w:name w:val="heading 1"/>
    <w:basedOn w:val="a"/>
    <w:link w:val="10"/>
    <w:uiPriority w:val="9"/>
    <w:qFormat/>
    <w:rsid w:val="007615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1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5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5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15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15EF"/>
    <w:rPr>
      <w:b/>
      <w:bCs/>
    </w:rPr>
  </w:style>
  <w:style w:type="paragraph" w:customStyle="1" w:styleId="what">
    <w:name w:val="what"/>
    <w:basedOn w:val="a"/>
    <w:rsid w:val="0076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">
    <w:name w:val="warn"/>
    <w:basedOn w:val="a"/>
    <w:rsid w:val="0076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3656">
          <w:marLeft w:val="0"/>
          <w:marRight w:val="2160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31" w:color="E4E4E4"/>
          </w:divBdr>
          <w:divsChild>
            <w:div w:id="1926062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36" w:space="11" w:color="FF0000"/>
                <w:bottom w:val="none" w:sz="0" w:space="0" w:color="auto"/>
                <w:right w:val="none" w:sz="0" w:space="0" w:color="auto"/>
              </w:divBdr>
              <w:divsChild>
                <w:div w:id="2255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532361">
              <w:marLeft w:val="0"/>
              <w:marRight w:val="225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93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401">
                  <w:marLeft w:val="0"/>
                  <w:marRight w:val="0"/>
                  <w:marTop w:val="0"/>
                  <w:marBottom w:val="0"/>
                  <w:divBdr>
                    <w:top w:val="dashed" w:sz="12" w:space="8" w:color="808080"/>
                    <w:left w:val="dashed" w:sz="12" w:space="23" w:color="808080"/>
                    <w:bottom w:val="dashed" w:sz="12" w:space="0" w:color="808080"/>
                    <w:right w:val="dashed" w:sz="12" w:space="15" w:color="808080"/>
                  </w:divBdr>
                  <w:divsChild>
                    <w:div w:id="8806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9282">
                  <w:marLeft w:val="0"/>
                  <w:marRight w:val="0"/>
                  <w:marTop w:val="375"/>
                  <w:marBottom w:val="375"/>
                  <w:divBdr>
                    <w:top w:val="single" w:sz="12" w:space="19" w:color="7AC743"/>
                    <w:left w:val="single" w:sz="12" w:space="23" w:color="7AC743"/>
                    <w:bottom w:val="single" w:sz="12" w:space="19" w:color="7AC743"/>
                    <w:right w:val="single" w:sz="12" w:space="23" w:color="7AC743"/>
                  </w:divBdr>
                </w:div>
                <w:div w:id="15097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06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36" w:space="11" w:color="FF0000"/>
                    <w:bottom w:val="none" w:sz="0" w:space="0" w:color="auto"/>
                    <w:right w:val="none" w:sz="0" w:space="0" w:color="auto"/>
                  </w:divBdr>
                  <w:divsChild>
                    <w:div w:id="2219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5006">
                  <w:blockQuote w:val="1"/>
                  <w:marLeft w:val="450"/>
                  <w:marRight w:val="450"/>
                  <w:marTop w:val="450"/>
                  <w:marBottom w:val="450"/>
                  <w:divBdr>
                    <w:top w:val="single" w:sz="12" w:space="15" w:color="5DB0C6"/>
                    <w:left w:val="single" w:sz="12" w:space="31" w:color="5DB0C6"/>
                    <w:bottom w:val="single" w:sz="12" w:space="15" w:color="5DB0C6"/>
                    <w:right w:val="single" w:sz="12" w:space="15" w:color="5DB0C6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2supruga.ru/roditelskie-prava/opeka/opekunstvo-nad-nesovershennoletnim-rebenkom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2supruga.ru/roditelskie-prava/rozhdenie-rebenka/10-printsipov-deklaratsii-pra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2supruga.ru/roditelskie-prava/ogranichenie-ott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supruga.ru/roditelskie-prava/lishenie/osnovaniya-otts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3</cp:revision>
  <dcterms:created xsi:type="dcterms:W3CDTF">2017-12-11T08:54:00Z</dcterms:created>
  <dcterms:modified xsi:type="dcterms:W3CDTF">2017-12-11T09:07:00Z</dcterms:modified>
</cp:coreProperties>
</file>